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774C0" w14:textId="77777777" w:rsidR="00D3002C" w:rsidRPr="009F6CA0" w:rsidRDefault="00FD14FA" w:rsidP="00D3002C">
      <w:pPr>
        <w:spacing w:after="200"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9F6CA0" w:rsidRPr="009F6CA0">
        <w:rPr>
          <w:rFonts w:ascii="Arial" w:hAnsi="Arial" w:cs="Arial"/>
          <w:sz w:val="22"/>
          <w:szCs w:val="22"/>
        </w:rPr>
        <w:t>ałącznik nr</w:t>
      </w:r>
      <w:r w:rsidR="009D6911">
        <w:rPr>
          <w:rFonts w:ascii="Arial" w:hAnsi="Arial" w:cs="Arial"/>
          <w:sz w:val="22"/>
          <w:szCs w:val="22"/>
        </w:rPr>
        <w:t xml:space="preserve"> 1</w:t>
      </w:r>
    </w:p>
    <w:p w14:paraId="7B26A9BC" w14:textId="77777777" w:rsidR="002222BE" w:rsidRDefault="008A5BE6" w:rsidP="00D3002C">
      <w:pPr>
        <w:pStyle w:val="Akapitzlist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A5BE6">
        <w:rPr>
          <w:rFonts w:ascii="Arial" w:hAnsi="Arial" w:cs="Arial"/>
          <w:b/>
          <w:sz w:val="24"/>
          <w:szCs w:val="24"/>
        </w:rPr>
        <w:t>Zamówienie gwarantowane</w:t>
      </w:r>
    </w:p>
    <w:p w14:paraId="154A9626" w14:textId="77777777" w:rsidR="00CE0161" w:rsidRPr="008A5BE6" w:rsidRDefault="00CE0161" w:rsidP="00CE0161">
      <w:pPr>
        <w:pStyle w:val="Akapitzlist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Tabela nr 1</w:t>
      </w:r>
    </w:p>
    <w:tbl>
      <w:tblPr>
        <w:tblW w:w="4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388"/>
        <w:gridCol w:w="1134"/>
        <w:gridCol w:w="849"/>
      </w:tblGrid>
      <w:tr w:rsidR="005419ED" w:rsidRPr="0016500F" w14:paraId="4AA3B413" w14:textId="77777777" w:rsidTr="00FF6756">
        <w:trPr>
          <w:trHeight w:hRule="exact" w:val="567"/>
          <w:jc w:val="center"/>
        </w:trPr>
        <w:tc>
          <w:tcPr>
            <w:tcW w:w="436" w:type="pct"/>
            <w:vAlign w:val="center"/>
          </w:tcPr>
          <w:p w14:paraId="696EE53A" w14:textId="77777777" w:rsidR="002222BE" w:rsidRPr="0016500F" w:rsidRDefault="002222BE" w:rsidP="009A7BDA">
            <w:pPr>
              <w:jc w:val="center"/>
              <w:rPr>
                <w:rFonts w:ascii="Arial" w:hAnsi="Arial" w:cs="Arial"/>
              </w:rPr>
            </w:pPr>
            <w:r w:rsidRPr="0016500F">
              <w:rPr>
                <w:rFonts w:ascii="Arial" w:hAnsi="Arial" w:cs="Arial"/>
              </w:rPr>
              <w:t>Lp.</w:t>
            </w:r>
          </w:p>
        </w:tc>
        <w:tc>
          <w:tcPr>
            <w:tcW w:w="3336" w:type="pct"/>
            <w:vAlign w:val="center"/>
          </w:tcPr>
          <w:p w14:paraId="5E5CCF77" w14:textId="77777777" w:rsidR="002222BE" w:rsidRPr="0016500F" w:rsidRDefault="002222BE" w:rsidP="009A7BDA">
            <w:pPr>
              <w:jc w:val="center"/>
              <w:rPr>
                <w:rFonts w:ascii="Arial" w:hAnsi="Arial" w:cs="Arial"/>
              </w:rPr>
            </w:pPr>
            <w:r w:rsidRPr="0016500F">
              <w:rPr>
                <w:rFonts w:ascii="Arial" w:hAnsi="Arial" w:cs="Arial"/>
              </w:rPr>
              <w:t>Przedmiot zamówienia</w:t>
            </w:r>
          </w:p>
        </w:tc>
        <w:tc>
          <w:tcPr>
            <w:tcW w:w="702" w:type="pct"/>
            <w:vAlign w:val="center"/>
          </w:tcPr>
          <w:p w14:paraId="298FE990" w14:textId="77777777" w:rsidR="002222BE" w:rsidRPr="0016500F" w:rsidRDefault="002222BE" w:rsidP="009A7BDA">
            <w:pPr>
              <w:jc w:val="center"/>
              <w:rPr>
                <w:rFonts w:ascii="Arial" w:hAnsi="Arial" w:cs="Arial"/>
              </w:rPr>
            </w:pPr>
            <w:r w:rsidRPr="0016500F">
              <w:rPr>
                <w:rFonts w:ascii="Arial" w:hAnsi="Arial" w:cs="Arial"/>
              </w:rPr>
              <w:t>ilość</w:t>
            </w:r>
          </w:p>
        </w:tc>
        <w:tc>
          <w:tcPr>
            <w:tcW w:w="526" w:type="pct"/>
            <w:vAlign w:val="center"/>
          </w:tcPr>
          <w:p w14:paraId="11001148" w14:textId="77777777" w:rsidR="002222BE" w:rsidRPr="0016500F" w:rsidRDefault="002222BE" w:rsidP="009A7BDA">
            <w:pPr>
              <w:jc w:val="center"/>
              <w:rPr>
                <w:rFonts w:ascii="Arial" w:hAnsi="Arial" w:cs="Arial"/>
              </w:rPr>
            </w:pPr>
            <w:r w:rsidRPr="0016500F">
              <w:rPr>
                <w:rFonts w:ascii="Arial" w:hAnsi="Arial" w:cs="Arial"/>
              </w:rPr>
              <w:t>j.m.</w:t>
            </w:r>
          </w:p>
        </w:tc>
      </w:tr>
      <w:tr w:rsidR="00EC7111" w:rsidRPr="0016500F" w14:paraId="66A0D331" w14:textId="77777777" w:rsidTr="00FF6756">
        <w:trPr>
          <w:trHeight w:hRule="exact" w:val="567"/>
          <w:jc w:val="center"/>
        </w:trPr>
        <w:tc>
          <w:tcPr>
            <w:tcW w:w="436" w:type="pct"/>
            <w:vAlign w:val="center"/>
          </w:tcPr>
          <w:p w14:paraId="05400A3B" w14:textId="77777777" w:rsidR="00EC7111" w:rsidRPr="0016500F" w:rsidRDefault="00EC7111" w:rsidP="00EC711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D14FA">
              <w:rPr>
                <w:rFonts w:ascii="Arial" w:hAnsi="Arial" w:cs="Arial"/>
              </w:rPr>
              <w:t>.</w:t>
            </w:r>
          </w:p>
        </w:tc>
        <w:tc>
          <w:tcPr>
            <w:tcW w:w="3336" w:type="pct"/>
            <w:vAlign w:val="center"/>
          </w:tcPr>
          <w:p w14:paraId="04D53E4C" w14:textId="77777777" w:rsidR="00EC7111" w:rsidRPr="0016500F" w:rsidRDefault="00EC7111" w:rsidP="009A7BDA">
            <w:pPr>
              <w:spacing w:line="360" w:lineRule="auto"/>
              <w:ind w:hanging="35"/>
              <w:rPr>
                <w:rFonts w:ascii="Arial" w:hAnsi="Arial" w:cs="Arial"/>
              </w:rPr>
            </w:pPr>
            <w:r w:rsidRPr="0016500F">
              <w:rPr>
                <w:rFonts w:ascii="Arial" w:hAnsi="Arial" w:cs="Arial"/>
              </w:rPr>
              <w:t>Krem ochronny do rąk</w:t>
            </w:r>
            <w:r>
              <w:rPr>
                <w:rFonts w:ascii="Arial" w:hAnsi="Arial" w:cs="Arial"/>
              </w:rPr>
              <w:t xml:space="preserve">  100 ml</w:t>
            </w:r>
          </w:p>
        </w:tc>
        <w:tc>
          <w:tcPr>
            <w:tcW w:w="702" w:type="pct"/>
            <w:vAlign w:val="center"/>
          </w:tcPr>
          <w:p w14:paraId="03C39A51" w14:textId="1099B189" w:rsidR="00EC7111" w:rsidRPr="004447CC" w:rsidRDefault="00A276C4" w:rsidP="009A7BD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  <w:r w:rsidR="00EC7111" w:rsidRPr="004447CC">
              <w:rPr>
                <w:rFonts w:ascii="Arial" w:hAnsi="Arial" w:cs="Arial"/>
              </w:rPr>
              <w:t>00</w:t>
            </w:r>
          </w:p>
        </w:tc>
        <w:tc>
          <w:tcPr>
            <w:tcW w:w="526" w:type="pct"/>
            <w:vAlign w:val="center"/>
          </w:tcPr>
          <w:p w14:paraId="0203CB74" w14:textId="77777777" w:rsidR="00EC7111" w:rsidRPr="0016500F" w:rsidRDefault="00EC7111" w:rsidP="009A7BD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6500F">
              <w:rPr>
                <w:rFonts w:ascii="Arial" w:hAnsi="Arial" w:cs="Arial"/>
              </w:rPr>
              <w:t>szt.</w:t>
            </w:r>
          </w:p>
        </w:tc>
      </w:tr>
      <w:tr w:rsidR="00EC7111" w:rsidRPr="0016500F" w14:paraId="32B60A4E" w14:textId="77777777" w:rsidTr="00FF6756">
        <w:trPr>
          <w:trHeight w:hRule="exact" w:val="567"/>
          <w:jc w:val="center"/>
        </w:trPr>
        <w:tc>
          <w:tcPr>
            <w:tcW w:w="436" w:type="pct"/>
            <w:vAlign w:val="center"/>
          </w:tcPr>
          <w:p w14:paraId="42D2E588" w14:textId="77777777" w:rsidR="00EC7111" w:rsidRPr="0016500F" w:rsidRDefault="00EC7111" w:rsidP="00EC711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D14FA">
              <w:rPr>
                <w:rFonts w:ascii="Arial" w:hAnsi="Arial" w:cs="Arial"/>
              </w:rPr>
              <w:t>.</w:t>
            </w:r>
          </w:p>
        </w:tc>
        <w:tc>
          <w:tcPr>
            <w:tcW w:w="3336" w:type="pct"/>
            <w:vAlign w:val="center"/>
          </w:tcPr>
          <w:p w14:paraId="2FBC5E03" w14:textId="77777777" w:rsidR="00EC7111" w:rsidRPr="0016500F" w:rsidRDefault="00EC7111" w:rsidP="00D3002C">
            <w:pPr>
              <w:spacing w:line="360" w:lineRule="auto"/>
              <w:ind w:hanging="35"/>
              <w:rPr>
                <w:rFonts w:ascii="Arial" w:hAnsi="Arial" w:cs="Arial"/>
              </w:rPr>
            </w:pPr>
            <w:r w:rsidRPr="0016500F">
              <w:rPr>
                <w:rFonts w:ascii="Arial" w:hAnsi="Arial" w:cs="Arial"/>
              </w:rPr>
              <w:t>Mydło toaletowe  100</w:t>
            </w:r>
            <w:r>
              <w:rPr>
                <w:rFonts w:ascii="Arial" w:hAnsi="Arial" w:cs="Arial"/>
              </w:rPr>
              <w:t xml:space="preserve"> </w:t>
            </w:r>
            <w:r w:rsidRPr="0016500F">
              <w:rPr>
                <w:rFonts w:ascii="Arial" w:hAnsi="Arial" w:cs="Arial"/>
              </w:rPr>
              <w:t>g</w:t>
            </w:r>
          </w:p>
        </w:tc>
        <w:tc>
          <w:tcPr>
            <w:tcW w:w="702" w:type="pct"/>
            <w:vAlign w:val="center"/>
          </w:tcPr>
          <w:p w14:paraId="686F5721" w14:textId="23E30F02" w:rsidR="00EC7111" w:rsidRPr="004447CC" w:rsidRDefault="001D01C2" w:rsidP="009A7BD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47CC">
              <w:rPr>
                <w:rFonts w:ascii="Arial" w:hAnsi="Arial" w:cs="Arial"/>
              </w:rPr>
              <w:t>6</w:t>
            </w:r>
            <w:r w:rsidR="00A276C4">
              <w:rPr>
                <w:rFonts w:ascii="Arial" w:hAnsi="Arial" w:cs="Arial"/>
              </w:rPr>
              <w:t>0</w:t>
            </w:r>
            <w:r w:rsidR="00EC7111" w:rsidRPr="004447CC">
              <w:rPr>
                <w:rFonts w:ascii="Arial" w:hAnsi="Arial" w:cs="Arial"/>
              </w:rPr>
              <w:t>00</w:t>
            </w:r>
          </w:p>
        </w:tc>
        <w:tc>
          <w:tcPr>
            <w:tcW w:w="526" w:type="pct"/>
            <w:vAlign w:val="center"/>
          </w:tcPr>
          <w:p w14:paraId="126E761E" w14:textId="77777777" w:rsidR="00EC7111" w:rsidRPr="0016500F" w:rsidRDefault="00EC7111" w:rsidP="009A7BD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</w:tr>
      <w:tr w:rsidR="00EC7111" w:rsidRPr="0016500F" w14:paraId="1CD47276" w14:textId="77777777" w:rsidTr="00FF6756">
        <w:trPr>
          <w:trHeight w:hRule="exact" w:val="567"/>
          <w:jc w:val="center"/>
        </w:trPr>
        <w:tc>
          <w:tcPr>
            <w:tcW w:w="436" w:type="pct"/>
            <w:vAlign w:val="center"/>
          </w:tcPr>
          <w:p w14:paraId="0CB62F07" w14:textId="77777777" w:rsidR="00EC7111" w:rsidRPr="0016500F" w:rsidRDefault="00EC7111" w:rsidP="00EC711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D14FA">
              <w:rPr>
                <w:rFonts w:ascii="Arial" w:hAnsi="Arial" w:cs="Arial"/>
              </w:rPr>
              <w:t>.</w:t>
            </w:r>
          </w:p>
        </w:tc>
        <w:tc>
          <w:tcPr>
            <w:tcW w:w="3336" w:type="pct"/>
            <w:vAlign w:val="center"/>
          </w:tcPr>
          <w:p w14:paraId="4436C71B" w14:textId="456E3F0B" w:rsidR="00EC7111" w:rsidRPr="0016500F" w:rsidRDefault="00EC7111" w:rsidP="009A7BDA">
            <w:pPr>
              <w:spacing w:line="360" w:lineRule="auto"/>
              <w:ind w:hanging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Żel BHP </w:t>
            </w:r>
            <w:r w:rsidRPr="0016500F">
              <w:rPr>
                <w:rFonts w:ascii="Arial" w:hAnsi="Arial" w:cs="Arial"/>
              </w:rPr>
              <w:t>do rąk</w:t>
            </w:r>
            <w:r w:rsidR="00E90217">
              <w:rPr>
                <w:rFonts w:ascii="Arial" w:hAnsi="Arial" w:cs="Arial"/>
              </w:rPr>
              <w:t xml:space="preserve"> bez ścierniwa</w:t>
            </w:r>
            <w:r w:rsidRPr="0016500F">
              <w:rPr>
                <w:rFonts w:ascii="Arial" w:hAnsi="Arial" w:cs="Arial"/>
              </w:rPr>
              <w:t xml:space="preserve"> 500</w:t>
            </w:r>
            <w:r w:rsidR="00513167">
              <w:rPr>
                <w:rFonts w:ascii="Arial" w:hAnsi="Arial" w:cs="Arial"/>
              </w:rPr>
              <w:t xml:space="preserve"> </w:t>
            </w:r>
            <w:r w:rsidRPr="0016500F">
              <w:rPr>
                <w:rFonts w:ascii="Arial" w:hAnsi="Arial" w:cs="Arial"/>
              </w:rPr>
              <w:t>g</w:t>
            </w:r>
          </w:p>
        </w:tc>
        <w:tc>
          <w:tcPr>
            <w:tcW w:w="702" w:type="pct"/>
            <w:vAlign w:val="center"/>
          </w:tcPr>
          <w:p w14:paraId="04812D0E" w14:textId="34FBDD3D" w:rsidR="00EC7111" w:rsidRPr="004447CC" w:rsidRDefault="00EC7111" w:rsidP="009A7BD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47CC">
              <w:rPr>
                <w:rFonts w:ascii="Arial" w:hAnsi="Arial" w:cs="Arial"/>
              </w:rPr>
              <w:t>3</w:t>
            </w:r>
            <w:r w:rsidR="00A276C4">
              <w:rPr>
                <w:rFonts w:ascii="Arial" w:hAnsi="Arial" w:cs="Arial"/>
              </w:rPr>
              <w:t>8</w:t>
            </w:r>
            <w:r w:rsidRPr="004447CC">
              <w:rPr>
                <w:rFonts w:ascii="Arial" w:hAnsi="Arial" w:cs="Arial"/>
              </w:rPr>
              <w:t>00</w:t>
            </w:r>
          </w:p>
        </w:tc>
        <w:tc>
          <w:tcPr>
            <w:tcW w:w="526" w:type="pct"/>
            <w:vAlign w:val="center"/>
          </w:tcPr>
          <w:p w14:paraId="6AAA282F" w14:textId="77777777" w:rsidR="00EC7111" w:rsidRPr="0016500F" w:rsidRDefault="001D01C2" w:rsidP="009A7BD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</w:tr>
      <w:tr w:rsidR="00EC7111" w:rsidRPr="0016500F" w14:paraId="6C9C0FB5" w14:textId="77777777" w:rsidTr="00FF6756">
        <w:trPr>
          <w:trHeight w:hRule="exact" w:val="567"/>
          <w:jc w:val="center"/>
        </w:trPr>
        <w:tc>
          <w:tcPr>
            <w:tcW w:w="436" w:type="pct"/>
            <w:vAlign w:val="center"/>
          </w:tcPr>
          <w:p w14:paraId="1D37D51D" w14:textId="77777777" w:rsidR="00EC7111" w:rsidRDefault="00EC7111" w:rsidP="00EC711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D14FA">
              <w:rPr>
                <w:rFonts w:ascii="Arial" w:hAnsi="Arial" w:cs="Arial"/>
              </w:rPr>
              <w:t>.</w:t>
            </w:r>
          </w:p>
        </w:tc>
        <w:tc>
          <w:tcPr>
            <w:tcW w:w="3336" w:type="pct"/>
            <w:vAlign w:val="center"/>
          </w:tcPr>
          <w:p w14:paraId="01F76E83" w14:textId="77777777" w:rsidR="00EC7111" w:rsidRPr="0016500F" w:rsidRDefault="00EC7111" w:rsidP="00A278C6">
            <w:pPr>
              <w:spacing w:line="360" w:lineRule="auto"/>
              <w:ind w:hanging="35"/>
              <w:rPr>
                <w:rFonts w:ascii="Arial" w:hAnsi="Arial" w:cs="Arial"/>
              </w:rPr>
            </w:pPr>
            <w:r w:rsidRPr="0016500F">
              <w:rPr>
                <w:rFonts w:ascii="Arial" w:hAnsi="Arial" w:cs="Arial"/>
              </w:rPr>
              <w:t>Pasta do obuwia 40</w:t>
            </w:r>
            <w:r>
              <w:rPr>
                <w:rFonts w:ascii="Arial" w:hAnsi="Arial" w:cs="Arial"/>
              </w:rPr>
              <w:t xml:space="preserve"> </w:t>
            </w:r>
            <w:r w:rsidRPr="0016500F">
              <w:rPr>
                <w:rFonts w:ascii="Arial" w:hAnsi="Arial" w:cs="Arial"/>
              </w:rPr>
              <w:t>g</w:t>
            </w:r>
          </w:p>
        </w:tc>
        <w:tc>
          <w:tcPr>
            <w:tcW w:w="702" w:type="pct"/>
            <w:vAlign w:val="center"/>
          </w:tcPr>
          <w:p w14:paraId="0C575B2E" w14:textId="76F2ABA6" w:rsidR="00EC7111" w:rsidRPr="004447CC" w:rsidRDefault="00EC7111" w:rsidP="00A278C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47CC">
              <w:rPr>
                <w:rFonts w:ascii="Arial" w:hAnsi="Arial" w:cs="Arial"/>
              </w:rPr>
              <w:t>4</w:t>
            </w:r>
            <w:r w:rsidR="00A276C4">
              <w:rPr>
                <w:rFonts w:ascii="Arial" w:hAnsi="Arial" w:cs="Arial"/>
              </w:rPr>
              <w:t>8</w:t>
            </w:r>
            <w:r w:rsidRPr="004447CC">
              <w:rPr>
                <w:rFonts w:ascii="Arial" w:hAnsi="Arial" w:cs="Arial"/>
              </w:rPr>
              <w:t>00</w:t>
            </w:r>
          </w:p>
        </w:tc>
        <w:tc>
          <w:tcPr>
            <w:tcW w:w="526" w:type="pct"/>
            <w:vAlign w:val="center"/>
          </w:tcPr>
          <w:p w14:paraId="0E51A10C" w14:textId="77777777" w:rsidR="00EC7111" w:rsidRDefault="00A66964" w:rsidP="00A278C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EC7111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</w:tr>
      <w:tr w:rsidR="00A276C4" w:rsidRPr="0016500F" w14:paraId="3E3C1DA0" w14:textId="77777777" w:rsidTr="00FF6756">
        <w:trPr>
          <w:trHeight w:hRule="exact" w:val="567"/>
          <w:jc w:val="center"/>
        </w:trPr>
        <w:tc>
          <w:tcPr>
            <w:tcW w:w="436" w:type="pct"/>
            <w:vAlign w:val="center"/>
          </w:tcPr>
          <w:p w14:paraId="008FA4F2" w14:textId="4DC5C0D4" w:rsidR="00A276C4" w:rsidRDefault="00A276C4" w:rsidP="00EC711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336" w:type="pct"/>
            <w:vAlign w:val="center"/>
          </w:tcPr>
          <w:p w14:paraId="21B77E6E" w14:textId="19E1102B" w:rsidR="00A276C4" w:rsidRDefault="00A276C4" w:rsidP="006F7A04">
            <w:pPr>
              <w:spacing w:line="360" w:lineRule="auto"/>
              <w:ind w:hanging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Kulki na mole </w:t>
            </w:r>
            <w:r w:rsidR="00FF6756">
              <w:rPr>
                <w:rFonts w:ascii="Arial" w:hAnsi="Arial" w:cs="Arial"/>
              </w:rPr>
              <w:t>naftalinowe 100 g.</w:t>
            </w:r>
          </w:p>
        </w:tc>
        <w:tc>
          <w:tcPr>
            <w:tcW w:w="702" w:type="pct"/>
            <w:vAlign w:val="center"/>
          </w:tcPr>
          <w:p w14:paraId="177A0361" w14:textId="334D9A27" w:rsidR="00A276C4" w:rsidRDefault="00FF6756" w:rsidP="006F7A0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26" w:type="pct"/>
            <w:vAlign w:val="center"/>
          </w:tcPr>
          <w:p w14:paraId="3EE04ECE" w14:textId="31F6479A" w:rsidR="00A276C4" w:rsidRPr="00FF6756" w:rsidRDefault="00FF6756" w:rsidP="006F7A0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F6756">
              <w:rPr>
                <w:rFonts w:ascii="Arial" w:hAnsi="Arial" w:cs="Arial"/>
                <w:sz w:val="20"/>
                <w:szCs w:val="20"/>
              </w:rPr>
              <w:t>pak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C7111" w:rsidRPr="0016500F" w14:paraId="6849D668" w14:textId="77777777" w:rsidTr="00FF6756">
        <w:trPr>
          <w:trHeight w:hRule="exact" w:val="567"/>
          <w:jc w:val="center"/>
        </w:trPr>
        <w:tc>
          <w:tcPr>
            <w:tcW w:w="436" w:type="pct"/>
            <w:vAlign w:val="center"/>
          </w:tcPr>
          <w:p w14:paraId="3A1372DA" w14:textId="6961E326" w:rsidR="00EC7111" w:rsidRDefault="00A276C4" w:rsidP="00EC711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D14FA">
              <w:rPr>
                <w:rFonts w:ascii="Arial" w:hAnsi="Arial" w:cs="Arial"/>
              </w:rPr>
              <w:t>.</w:t>
            </w:r>
          </w:p>
        </w:tc>
        <w:tc>
          <w:tcPr>
            <w:tcW w:w="3336" w:type="pct"/>
            <w:vAlign w:val="center"/>
          </w:tcPr>
          <w:p w14:paraId="1729DA35" w14:textId="77777777" w:rsidR="00EC7111" w:rsidRPr="0016500F" w:rsidRDefault="00EC7111" w:rsidP="006F7A04">
            <w:pPr>
              <w:spacing w:line="360" w:lineRule="auto"/>
              <w:ind w:hanging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do konserwacji obuwia bez pasty</w:t>
            </w:r>
          </w:p>
        </w:tc>
        <w:tc>
          <w:tcPr>
            <w:tcW w:w="702" w:type="pct"/>
            <w:vAlign w:val="center"/>
          </w:tcPr>
          <w:p w14:paraId="3BA4E1E5" w14:textId="23518C10" w:rsidR="00EC7111" w:rsidRPr="004447CC" w:rsidRDefault="00A276C4" w:rsidP="006F7A0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D01C2" w:rsidRPr="004447CC">
              <w:rPr>
                <w:rFonts w:ascii="Arial" w:hAnsi="Arial" w:cs="Arial"/>
              </w:rPr>
              <w:t>00</w:t>
            </w:r>
          </w:p>
        </w:tc>
        <w:tc>
          <w:tcPr>
            <w:tcW w:w="526" w:type="pct"/>
            <w:vAlign w:val="center"/>
          </w:tcPr>
          <w:p w14:paraId="3F7AE256" w14:textId="77777777" w:rsidR="00EC7111" w:rsidRDefault="00CE0161" w:rsidP="006F7A0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kpl.</w:t>
            </w:r>
          </w:p>
        </w:tc>
      </w:tr>
    </w:tbl>
    <w:p w14:paraId="73B33376" w14:textId="77777777" w:rsidR="005E6C65" w:rsidRPr="005E6C65" w:rsidRDefault="005E6C65" w:rsidP="005E6C65">
      <w:pPr>
        <w:pStyle w:val="Akapitzlist"/>
        <w:ind w:left="643"/>
        <w:rPr>
          <w:rFonts w:cstheme="minorHAnsi"/>
          <w:color w:val="000000"/>
        </w:rPr>
      </w:pPr>
    </w:p>
    <w:p w14:paraId="3CCA3459" w14:textId="77777777" w:rsidR="005E6C65" w:rsidRPr="005E6C65" w:rsidRDefault="005E6C65" w:rsidP="005E6C65">
      <w:pPr>
        <w:pStyle w:val="Akapitzlist"/>
        <w:ind w:left="643"/>
        <w:rPr>
          <w:rFonts w:cstheme="minorHAnsi"/>
          <w:color w:val="000000"/>
        </w:rPr>
      </w:pPr>
    </w:p>
    <w:p w14:paraId="34470530" w14:textId="0DF0ABFC" w:rsidR="00EC7111" w:rsidRDefault="00EC7111" w:rsidP="00B471AC">
      <w:pPr>
        <w:pStyle w:val="Akapitzlist"/>
        <w:numPr>
          <w:ilvl w:val="0"/>
          <w:numId w:val="7"/>
        </w:numPr>
        <w:spacing w:line="360" w:lineRule="auto"/>
        <w:rPr>
          <w:rFonts w:cstheme="minorHAnsi"/>
          <w:color w:val="000000"/>
        </w:rPr>
      </w:pPr>
      <w:r w:rsidRPr="005E6C65">
        <w:rPr>
          <w:rFonts w:cstheme="minorHAnsi"/>
          <w:b/>
          <w:color w:val="000000"/>
        </w:rPr>
        <w:t>Krem ochronny do rąk /opak. jedn.</w:t>
      </w:r>
      <w:r w:rsidR="00671445">
        <w:rPr>
          <w:rFonts w:cstheme="minorHAnsi"/>
          <w:b/>
          <w:color w:val="000000"/>
        </w:rPr>
        <w:t xml:space="preserve"> </w:t>
      </w:r>
      <w:r w:rsidRPr="005E6C65">
        <w:rPr>
          <w:rFonts w:cstheme="minorHAnsi"/>
          <w:b/>
          <w:color w:val="000000"/>
        </w:rPr>
        <w:t>100ml./</w:t>
      </w:r>
      <w:r w:rsidRPr="005E6C65">
        <w:rPr>
          <w:rFonts w:cstheme="minorHAnsi"/>
          <w:color w:val="000000"/>
        </w:rPr>
        <w:t xml:space="preserve"> Odżywczy krem do dłoni i paznokci. Głęboko nawilżający i regenerujący podrażnioną skórę.  Przeznaczony do każdego rodzaju skóry w tym także wrażliwej. Bez sztucznych składników. Krem szybko wchłaniający, nie pozostawiający tłustej ani lepkiej warstwy. Kosmetyk powinien posiadać potwierdzenie badania dermatologicznego, atest PZH i spełniać wymogi Ustawy z dnia 04 października 2018 r. o produktach kosmetycznyc</w:t>
      </w:r>
      <w:r w:rsidR="008C1779" w:rsidRPr="005E6C65">
        <w:rPr>
          <w:rFonts w:cstheme="minorHAnsi"/>
          <w:color w:val="000000"/>
        </w:rPr>
        <w:t>h ( Dz. U. z 2018 r. poz. 2227) oraz kartę charakterystyki</w:t>
      </w:r>
      <w:r w:rsidR="00FD14FA" w:rsidRPr="005E6C65">
        <w:rPr>
          <w:rFonts w:cstheme="minorHAnsi"/>
          <w:color w:val="000000"/>
        </w:rPr>
        <w:t xml:space="preserve"> na podstawie art. 31 rozporządzenia 07/2006/WE ( REACH)</w:t>
      </w:r>
      <w:r w:rsidR="008C1779" w:rsidRPr="005E6C65">
        <w:rPr>
          <w:rFonts w:cstheme="minorHAnsi"/>
          <w:color w:val="000000"/>
        </w:rPr>
        <w:t>.</w:t>
      </w:r>
    </w:p>
    <w:p w14:paraId="239EC786" w14:textId="77777777" w:rsidR="00FD14FA" w:rsidRPr="005E6C65" w:rsidRDefault="005E6C65" w:rsidP="00B471AC">
      <w:pPr>
        <w:pStyle w:val="Akapitzlist"/>
        <w:numPr>
          <w:ilvl w:val="0"/>
          <w:numId w:val="7"/>
        </w:numPr>
        <w:spacing w:line="360" w:lineRule="auto"/>
        <w:rPr>
          <w:rFonts w:cstheme="minorHAnsi"/>
          <w:color w:val="000000"/>
        </w:rPr>
      </w:pPr>
      <w:r w:rsidRPr="005E6C65">
        <w:rPr>
          <w:rFonts w:cstheme="minorHAnsi"/>
          <w:b/>
          <w:color w:val="000000"/>
        </w:rPr>
        <w:t xml:space="preserve"> </w:t>
      </w:r>
      <w:r w:rsidR="00FD14FA" w:rsidRPr="005E6C65">
        <w:rPr>
          <w:rFonts w:cstheme="minorHAnsi"/>
          <w:b/>
          <w:color w:val="000000"/>
        </w:rPr>
        <w:t>Mydło toaletowe  /opak. jedn. 100 g/</w:t>
      </w:r>
      <w:r w:rsidR="00FD14FA" w:rsidRPr="005E6C65">
        <w:rPr>
          <w:rFonts w:cstheme="minorHAnsi"/>
          <w:color w:val="000000"/>
        </w:rPr>
        <w:t xml:space="preserve"> Kremowe mydło nawilżające  w kostce o właściwościach myjących i pielęgnujących dostosowane do skóry wrażliwej. Bez zawartości sztucznych składników. Posiadających potwierdzenia badania dermatologicznego, atest PZH i spełnia wymogi Ustawy z dnia 04 października 2018 r. o produktach kosmetycznych ( Dz.U. z 2018 poz.2224) oraz kartę charakterystyki na podstawie art. 31 rozporządzenia 07/2006/WE ( REACH).</w:t>
      </w:r>
    </w:p>
    <w:p w14:paraId="1D59254A" w14:textId="3A349D08" w:rsidR="00EC7111" w:rsidRPr="005E6C65" w:rsidRDefault="00EC7111" w:rsidP="00B471AC">
      <w:pPr>
        <w:numPr>
          <w:ilvl w:val="0"/>
          <w:numId w:val="7"/>
        </w:numPr>
        <w:spacing w:after="200"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E6C65">
        <w:rPr>
          <w:rFonts w:asciiTheme="minorHAnsi" w:hAnsiTheme="minorHAnsi" w:cstheme="minorHAnsi"/>
          <w:b/>
          <w:color w:val="000000"/>
          <w:sz w:val="22"/>
          <w:szCs w:val="22"/>
        </w:rPr>
        <w:t>Żel BHP do rąk</w:t>
      </w:r>
      <w:r w:rsidR="00E9021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bez ścierniwa</w:t>
      </w:r>
      <w:r w:rsidRPr="005E6C6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/opak. 500 g/</w:t>
      </w:r>
      <w:r w:rsidRPr="005E6C65">
        <w:rPr>
          <w:rFonts w:asciiTheme="minorHAnsi" w:hAnsiTheme="minorHAnsi" w:cstheme="minorHAnsi"/>
          <w:color w:val="000000"/>
          <w:sz w:val="22"/>
          <w:szCs w:val="22"/>
        </w:rPr>
        <w:t xml:space="preserve"> przeznaczony do mycia silnie zabrudzonych rąk. Skutecznie zmywa oleje, smary, świeże farby, kleje budowlane i inne nawet silne zabrudzenia. Żel jest bez alergiczny.</w:t>
      </w:r>
      <w:r w:rsidR="004447CC" w:rsidRPr="005E6C65">
        <w:rPr>
          <w:rFonts w:asciiTheme="minorHAnsi" w:hAnsiTheme="minorHAnsi" w:cstheme="minorHAnsi"/>
          <w:color w:val="000000"/>
          <w:sz w:val="22"/>
          <w:szCs w:val="22"/>
        </w:rPr>
        <w:t xml:space="preserve"> Posiadających potwierdzenia badania dermatologicznego, atest PZH i spełnia wymogi Ustawy z dnia 04 października 2018 r. o </w:t>
      </w:r>
      <w:r w:rsidR="004447CC" w:rsidRPr="005E6C65">
        <w:rPr>
          <w:rFonts w:asciiTheme="minorHAnsi" w:hAnsiTheme="minorHAnsi" w:cstheme="minorHAnsi"/>
          <w:color w:val="000000"/>
          <w:sz w:val="22"/>
          <w:szCs w:val="22"/>
        </w:rPr>
        <w:lastRenderedPageBreak/>
        <w:t>produktach kosmetycznych ( Dz.U. z 2018 poz.2224) oraz kartę charakterystyki</w:t>
      </w:r>
      <w:r w:rsidR="00FD14FA" w:rsidRPr="005E6C65">
        <w:rPr>
          <w:rFonts w:asciiTheme="minorHAnsi" w:hAnsiTheme="minorHAnsi" w:cstheme="minorHAnsi"/>
          <w:color w:val="000000"/>
          <w:sz w:val="22"/>
          <w:szCs w:val="22"/>
        </w:rPr>
        <w:t xml:space="preserve"> podstawie art. 31 rozporządzenia 07/2006/WE ( REACH).</w:t>
      </w:r>
    </w:p>
    <w:p w14:paraId="7FF857E7" w14:textId="21EA7B4E" w:rsidR="001E47E6" w:rsidRPr="002556F3" w:rsidRDefault="00C406B4" w:rsidP="00B471AC">
      <w:pPr>
        <w:numPr>
          <w:ilvl w:val="0"/>
          <w:numId w:val="7"/>
        </w:numPr>
        <w:spacing w:after="200" w:line="360" w:lineRule="auto"/>
        <w:rPr>
          <w:rFonts w:asciiTheme="minorHAnsi" w:hAnsiTheme="minorHAnsi" w:cstheme="minorHAnsi"/>
          <w:sz w:val="22"/>
          <w:szCs w:val="22"/>
        </w:rPr>
      </w:pPr>
      <w:r w:rsidRPr="005E6C6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Pasta do obuwia / opak. 40 g/ </w:t>
      </w:r>
      <w:r w:rsidR="001E47E6" w:rsidRPr="005E6C65">
        <w:rPr>
          <w:rFonts w:asciiTheme="minorHAnsi" w:hAnsiTheme="minorHAnsi" w:cstheme="minorHAnsi"/>
          <w:sz w:val="22"/>
          <w:szCs w:val="22"/>
        </w:rPr>
        <w:t>przeznaczona do pielęgnacji, ochrony i konserwacji obuwia ze skór naturalnych. Opakowanie pasty:  pudełko metalowe z mechanizmem do otwierania (motylek), system „click” lub wieczkiem zakręcanym. Kolor bezbarwny.</w:t>
      </w:r>
      <w:r w:rsidR="004447CC" w:rsidRPr="005E6C65">
        <w:rPr>
          <w:rFonts w:asciiTheme="minorHAnsi" w:hAnsiTheme="minorHAnsi" w:cstheme="minorHAnsi"/>
          <w:color w:val="000000"/>
          <w:sz w:val="22"/>
          <w:szCs w:val="22"/>
        </w:rPr>
        <w:t xml:space="preserve"> Posiadających potwierdzenia badania dermatologicznego, atest PZH i spełnia wymogi Ustawy z dnia 04 października 2018 r. o produktach kosmetycznych ( Dz.U. z 2018 poz.2224) oraz kartę charakterystyki</w:t>
      </w:r>
      <w:r w:rsidR="00FD14FA" w:rsidRPr="005E6C65">
        <w:rPr>
          <w:rFonts w:asciiTheme="minorHAnsi" w:hAnsiTheme="minorHAnsi" w:cstheme="minorHAnsi"/>
          <w:color w:val="000000"/>
          <w:sz w:val="22"/>
          <w:szCs w:val="22"/>
        </w:rPr>
        <w:t xml:space="preserve"> podstawie art. 31 rozporządzenia 07/2006/WE ( REACH). </w:t>
      </w:r>
    </w:p>
    <w:p w14:paraId="53B224DE" w14:textId="77777777" w:rsidR="002556F3" w:rsidRPr="00FF6756" w:rsidRDefault="002556F3" w:rsidP="002556F3">
      <w:pPr>
        <w:spacing w:after="200" w:line="360" w:lineRule="auto"/>
        <w:ind w:left="643"/>
        <w:rPr>
          <w:rFonts w:asciiTheme="minorHAnsi" w:hAnsiTheme="minorHAnsi" w:cstheme="minorHAnsi"/>
          <w:sz w:val="22"/>
          <w:szCs w:val="22"/>
        </w:rPr>
      </w:pPr>
    </w:p>
    <w:p w14:paraId="1283BCFD" w14:textId="70D4832D" w:rsidR="002556F3" w:rsidRPr="002556F3" w:rsidRDefault="00FF6756" w:rsidP="002556F3">
      <w:pPr>
        <w:numPr>
          <w:ilvl w:val="0"/>
          <w:numId w:val="7"/>
        </w:numPr>
        <w:spacing w:after="20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Kulki na mole naftalinowe / opak. 100 g/  </w:t>
      </w:r>
      <w:r w:rsidRPr="00FF6756">
        <w:rPr>
          <w:rFonts w:asciiTheme="minorHAnsi" w:hAnsiTheme="minorHAnsi" w:cstheme="minorHAnsi"/>
          <w:bCs/>
          <w:color w:val="000000"/>
          <w:sz w:val="22"/>
          <w:szCs w:val="22"/>
        </w:rPr>
        <w:t>kulki chronią tkaniny, odzież</w:t>
      </w:r>
      <w:r w:rsidR="005E5421">
        <w:rPr>
          <w:rFonts w:asciiTheme="minorHAnsi" w:hAnsiTheme="minorHAnsi" w:cstheme="minorHAnsi"/>
          <w:bCs/>
          <w:color w:val="000000"/>
          <w:sz w:val="22"/>
          <w:szCs w:val="22"/>
        </w:rPr>
        <w:t>, koce, pościel</w:t>
      </w:r>
      <w:r w:rsidRPr="00FF675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oraz futra przed niszczącym działaniem moli</w:t>
      </w:r>
      <w:r w:rsidR="005E5421">
        <w:rPr>
          <w:rFonts w:asciiTheme="minorHAnsi" w:hAnsiTheme="minorHAnsi" w:cstheme="minorHAnsi"/>
          <w:bCs/>
          <w:color w:val="000000"/>
          <w:sz w:val="22"/>
          <w:szCs w:val="22"/>
        </w:rPr>
        <w:t>, insektów</w:t>
      </w:r>
      <w:r w:rsidRPr="00FF6756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 w:rsidR="005E542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Mogą posiadać dodatkowy zapach np. lawendowy</w:t>
      </w:r>
      <w:r w:rsidR="002556F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. </w:t>
      </w:r>
      <w:r w:rsidR="002556F3" w:rsidRPr="002556F3">
        <w:rPr>
          <w:rFonts w:asciiTheme="minorHAnsi" w:hAnsiTheme="minorHAnsi" w:cstheme="minorHAnsi"/>
          <w:color w:val="000000"/>
          <w:sz w:val="22"/>
          <w:szCs w:val="22"/>
        </w:rPr>
        <w:t xml:space="preserve">Posiadających potwierdzenia badania dermatologicznego, atest PZH i spełnia wymogi Ustawy z dnia 04 października 2018 r. o produktach kosmetycznych ( Dz.U. z 2018 poz.2224) oraz kartę charakterystyki podstawie art. 31 rozporządzenia 07/2006/WE ( REACH). </w:t>
      </w:r>
    </w:p>
    <w:p w14:paraId="755138D1" w14:textId="77777777" w:rsidR="00C406B4" w:rsidRPr="005E6C65" w:rsidRDefault="00C406B4" w:rsidP="00B471AC">
      <w:pPr>
        <w:numPr>
          <w:ilvl w:val="0"/>
          <w:numId w:val="7"/>
        </w:numPr>
        <w:spacing w:after="200"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E6C65">
        <w:rPr>
          <w:rFonts w:asciiTheme="minorHAnsi" w:hAnsiTheme="minorHAnsi" w:cstheme="minorHAnsi"/>
          <w:b/>
          <w:color w:val="000000"/>
          <w:sz w:val="22"/>
          <w:szCs w:val="22"/>
        </w:rPr>
        <w:t>Zestaw do konserwacji obuwia bez pasty</w:t>
      </w:r>
      <w:r w:rsidR="00CE0161" w:rsidRPr="005E6C6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CE0161" w:rsidRPr="005E6C65">
        <w:rPr>
          <w:rFonts w:asciiTheme="minorHAnsi" w:hAnsiTheme="minorHAnsi" w:cstheme="minorHAnsi"/>
          <w:color w:val="000000"/>
          <w:sz w:val="22"/>
          <w:szCs w:val="22"/>
        </w:rPr>
        <w:t>zestawiono w tabeli nr 2. Zestaw poszczególnych przyborów znajduje się w woreczku.</w:t>
      </w:r>
    </w:p>
    <w:p w14:paraId="47FDAC87" w14:textId="77777777" w:rsidR="00CE0161" w:rsidRPr="005E6C65" w:rsidRDefault="00CE0161" w:rsidP="005E6C65">
      <w:pPr>
        <w:spacing w:after="200"/>
        <w:ind w:left="426"/>
        <w:rPr>
          <w:rFonts w:asciiTheme="minorHAnsi" w:hAnsiTheme="minorHAnsi" w:cstheme="minorHAnsi"/>
          <w:color w:val="000000"/>
        </w:rPr>
      </w:pPr>
      <w:r w:rsidRPr="005E6C65">
        <w:rPr>
          <w:rFonts w:asciiTheme="minorHAnsi" w:hAnsiTheme="minorHAnsi" w:cstheme="minorHAnsi"/>
          <w:b/>
          <w:color w:val="000000"/>
        </w:rPr>
        <w:t>Wykaz elementów zestawu:</w:t>
      </w:r>
    </w:p>
    <w:p w14:paraId="69D08198" w14:textId="77777777" w:rsidR="00C406B4" w:rsidRPr="005E6C65" w:rsidRDefault="00C406B4" w:rsidP="005E6C65">
      <w:pPr>
        <w:spacing w:after="200"/>
        <w:ind w:left="426"/>
        <w:rPr>
          <w:rFonts w:asciiTheme="minorHAnsi" w:hAnsiTheme="minorHAnsi" w:cstheme="minorHAnsi"/>
          <w:color w:val="000000"/>
        </w:rPr>
      </w:pPr>
      <w:r w:rsidRPr="005E6C65">
        <w:rPr>
          <w:rFonts w:asciiTheme="minorHAnsi" w:hAnsiTheme="minorHAnsi" w:cstheme="minorHAnsi"/>
          <w:b/>
          <w:color w:val="000000"/>
        </w:rPr>
        <w:t xml:space="preserve">- </w:t>
      </w:r>
      <w:r w:rsidRPr="005E6C65">
        <w:rPr>
          <w:rFonts w:asciiTheme="minorHAnsi" w:hAnsiTheme="minorHAnsi" w:cstheme="minorHAnsi"/>
          <w:color w:val="000000"/>
        </w:rPr>
        <w:t>mazak – 1 sztuka,</w:t>
      </w:r>
    </w:p>
    <w:p w14:paraId="7F089A27" w14:textId="77777777" w:rsidR="00C406B4" w:rsidRPr="005E6C65" w:rsidRDefault="00C406B4" w:rsidP="005E6C65">
      <w:pPr>
        <w:spacing w:after="200"/>
        <w:ind w:left="426"/>
        <w:rPr>
          <w:rFonts w:asciiTheme="minorHAnsi" w:hAnsiTheme="minorHAnsi" w:cstheme="minorHAnsi"/>
          <w:color w:val="000000"/>
        </w:rPr>
      </w:pPr>
      <w:r w:rsidRPr="005E6C65">
        <w:rPr>
          <w:rFonts w:asciiTheme="minorHAnsi" w:hAnsiTheme="minorHAnsi" w:cstheme="minorHAnsi"/>
          <w:color w:val="000000"/>
        </w:rPr>
        <w:t>- szczotka do obuwia miękka – 1 sztuka,</w:t>
      </w:r>
    </w:p>
    <w:p w14:paraId="080EC6A1" w14:textId="77777777" w:rsidR="00C406B4" w:rsidRPr="005E6C65" w:rsidRDefault="00C406B4" w:rsidP="005E6C65">
      <w:pPr>
        <w:spacing w:after="200"/>
        <w:ind w:left="426"/>
        <w:rPr>
          <w:rFonts w:asciiTheme="minorHAnsi" w:hAnsiTheme="minorHAnsi" w:cstheme="minorHAnsi"/>
          <w:color w:val="000000"/>
        </w:rPr>
      </w:pPr>
      <w:r w:rsidRPr="005E6C65">
        <w:rPr>
          <w:rFonts w:asciiTheme="minorHAnsi" w:hAnsiTheme="minorHAnsi" w:cstheme="minorHAnsi"/>
          <w:color w:val="000000"/>
        </w:rPr>
        <w:t>- szczota do obuwia twarda – 1 sztuka,</w:t>
      </w:r>
    </w:p>
    <w:p w14:paraId="39E6B6BA" w14:textId="77777777" w:rsidR="00C406B4" w:rsidRPr="005E6C65" w:rsidRDefault="00C406B4" w:rsidP="005E6C65">
      <w:pPr>
        <w:spacing w:after="200"/>
        <w:ind w:left="426"/>
        <w:rPr>
          <w:rFonts w:asciiTheme="minorHAnsi" w:hAnsiTheme="minorHAnsi" w:cstheme="minorHAnsi"/>
          <w:color w:val="000000"/>
        </w:rPr>
      </w:pPr>
      <w:r w:rsidRPr="005E6C65">
        <w:rPr>
          <w:rFonts w:asciiTheme="minorHAnsi" w:hAnsiTheme="minorHAnsi" w:cstheme="minorHAnsi"/>
          <w:color w:val="000000"/>
        </w:rPr>
        <w:t>- woreczek na przybory do konserwacji – 1 sztuka</w:t>
      </w:r>
    </w:p>
    <w:p w14:paraId="62FCC5CD" w14:textId="77777777" w:rsidR="00CE0161" w:rsidRPr="00CE0161" w:rsidRDefault="00CE0161" w:rsidP="00CE0161">
      <w:pPr>
        <w:spacing w:after="200" w:line="276" w:lineRule="auto"/>
        <w:ind w:left="426"/>
        <w:jc w:val="center"/>
        <w:rPr>
          <w:b/>
          <w:color w:val="000000"/>
        </w:rPr>
      </w:pPr>
      <w:r w:rsidRPr="00CE0161">
        <w:rPr>
          <w:b/>
          <w:color w:val="000000"/>
        </w:rPr>
        <w:t>Tabela nr 2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16"/>
        <w:gridCol w:w="2803"/>
        <w:gridCol w:w="3067"/>
        <w:gridCol w:w="1681"/>
      </w:tblGrid>
      <w:tr w:rsidR="00C406B4" w14:paraId="4C1F1233" w14:textId="77777777" w:rsidTr="00CE0161">
        <w:tc>
          <w:tcPr>
            <w:tcW w:w="516" w:type="dxa"/>
          </w:tcPr>
          <w:p w14:paraId="163D2736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2803" w:type="dxa"/>
          </w:tcPr>
          <w:p w14:paraId="4315FF02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Wyszczególnienie </w:t>
            </w:r>
          </w:p>
        </w:tc>
        <w:tc>
          <w:tcPr>
            <w:tcW w:w="3067" w:type="dxa"/>
          </w:tcPr>
          <w:p w14:paraId="3DE4D900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Dane techniczne </w:t>
            </w:r>
          </w:p>
        </w:tc>
        <w:tc>
          <w:tcPr>
            <w:tcW w:w="1681" w:type="dxa"/>
          </w:tcPr>
          <w:p w14:paraId="0F65B6B6" w14:textId="77777777" w:rsidR="00C406B4" w:rsidRDefault="00CE0161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Uwagi</w:t>
            </w:r>
          </w:p>
        </w:tc>
      </w:tr>
      <w:tr w:rsidR="00C406B4" w14:paraId="4B3B1972" w14:textId="77777777" w:rsidTr="00CE0161">
        <w:tc>
          <w:tcPr>
            <w:tcW w:w="516" w:type="dxa"/>
          </w:tcPr>
          <w:p w14:paraId="5F09FD33" w14:textId="77777777" w:rsidR="00C406B4" w:rsidRDefault="00C406B4" w:rsidP="00C406B4">
            <w:pPr>
              <w:pStyle w:val="Default"/>
              <w:rPr>
                <w:color w:val="auto"/>
              </w:rPr>
            </w:pPr>
          </w:p>
          <w:p w14:paraId="1D438318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</w:p>
          <w:p w14:paraId="4208E2F8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03" w:type="dxa"/>
          </w:tcPr>
          <w:p w14:paraId="69F82739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Mazak </w:t>
            </w:r>
          </w:p>
        </w:tc>
        <w:tc>
          <w:tcPr>
            <w:tcW w:w="3067" w:type="dxa"/>
          </w:tcPr>
          <w:p w14:paraId="70059B75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Drewniany z włosem naturalnym, długość oprawy (13÷15)cm, </w:t>
            </w:r>
          </w:p>
          <w:p w14:paraId="2229CAF8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wysokość części pracującej (20±2)mm </w:t>
            </w:r>
          </w:p>
        </w:tc>
        <w:tc>
          <w:tcPr>
            <w:tcW w:w="1681" w:type="dxa"/>
          </w:tcPr>
          <w:p w14:paraId="385C627D" w14:textId="77777777" w:rsidR="00C406B4" w:rsidRDefault="00C406B4" w:rsidP="00C406B4">
            <w:pPr>
              <w:spacing w:after="200" w:line="276" w:lineRule="auto"/>
              <w:jc w:val="both"/>
              <w:rPr>
                <w:color w:val="000000"/>
              </w:rPr>
            </w:pPr>
          </w:p>
        </w:tc>
      </w:tr>
      <w:tr w:rsidR="00C406B4" w14:paraId="29C84482" w14:textId="77777777" w:rsidTr="00CE0161">
        <w:tc>
          <w:tcPr>
            <w:tcW w:w="516" w:type="dxa"/>
          </w:tcPr>
          <w:p w14:paraId="354C018F" w14:textId="77777777" w:rsidR="00C406B4" w:rsidRDefault="00C406B4" w:rsidP="00C406B4">
            <w:pPr>
              <w:pStyle w:val="Default"/>
              <w:rPr>
                <w:color w:val="auto"/>
              </w:rPr>
            </w:pPr>
          </w:p>
          <w:p w14:paraId="3FE487F1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  <w:p w14:paraId="3D3FFCD8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03" w:type="dxa"/>
          </w:tcPr>
          <w:p w14:paraId="5AD3D192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Szczotka do obuwia miękka </w:t>
            </w:r>
          </w:p>
        </w:tc>
        <w:tc>
          <w:tcPr>
            <w:tcW w:w="3067" w:type="dxa"/>
          </w:tcPr>
          <w:p w14:paraId="0B1BA57C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Drewniana z włosem naturalnym, długość oprawy (11,5÷13,5)cm, </w:t>
            </w:r>
          </w:p>
          <w:p w14:paraId="3EA8388D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wysokość części pracującej (20±2)mm </w:t>
            </w:r>
          </w:p>
        </w:tc>
        <w:tc>
          <w:tcPr>
            <w:tcW w:w="1681" w:type="dxa"/>
          </w:tcPr>
          <w:p w14:paraId="568E3D08" w14:textId="77777777" w:rsidR="00C406B4" w:rsidRDefault="00C406B4" w:rsidP="00C406B4">
            <w:pPr>
              <w:spacing w:after="200" w:line="276" w:lineRule="auto"/>
              <w:jc w:val="both"/>
              <w:rPr>
                <w:color w:val="000000"/>
              </w:rPr>
            </w:pPr>
          </w:p>
        </w:tc>
      </w:tr>
      <w:tr w:rsidR="00C406B4" w14:paraId="2513D601" w14:textId="77777777" w:rsidTr="00CE0161">
        <w:tc>
          <w:tcPr>
            <w:tcW w:w="516" w:type="dxa"/>
          </w:tcPr>
          <w:p w14:paraId="02F8F896" w14:textId="77777777" w:rsidR="00C406B4" w:rsidRDefault="00C406B4" w:rsidP="00C406B4">
            <w:pPr>
              <w:pStyle w:val="Default"/>
              <w:rPr>
                <w:color w:val="auto"/>
              </w:rPr>
            </w:pPr>
          </w:p>
          <w:p w14:paraId="24653F4D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</w:p>
          <w:p w14:paraId="5B3A3847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03" w:type="dxa"/>
          </w:tcPr>
          <w:p w14:paraId="638DDB53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Szczotka do obuwia twarda </w:t>
            </w:r>
          </w:p>
        </w:tc>
        <w:tc>
          <w:tcPr>
            <w:tcW w:w="3067" w:type="dxa"/>
          </w:tcPr>
          <w:p w14:paraId="5423EFB2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Drewniana z włosem syntetycznym, długość oprawy (15÷17)cm, </w:t>
            </w:r>
          </w:p>
          <w:p w14:paraId="01AF52C3" w14:textId="77777777" w:rsidR="00C406B4" w:rsidRDefault="00C406B4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wysokość części pracującej (20±2)mm </w:t>
            </w:r>
          </w:p>
        </w:tc>
        <w:tc>
          <w:tcPr>
            <w:tcW w:w="1681" w:type="dxa"/>
          </w:tcPr>
          <w:p w14:paraId="3E06C72D" w14:textId="77777777" w:rsidR="00C406B4" w:rsidRDefault="00C406B4" w:rsidP="00C406B4">
            <w:pPr>
              <w:spacing w:after="200" w:line="276" w:lineRule="auto"/>
              <w:jc w:val="both"/>
              <w:rPr>
                <w:color w:val="000000"/>
              </w:rPr>
            </w:pPr>
          </w:p>
        </w:tc>
      </w:tr>
      <w:tr w:rsidR="00C406B4" w14:paraId="6FA95906" w14:textId="77777777" w:rsidTr="00CE0161">
        <w:tc>
          <w:tcPr>
            <w:tcW w:w="516" w:type="dxa"/>
          </w:tcPr>
          <w:p w14:paraId="0505A7E1" w14:textId="77777777" w:rsidR="00C406B4" w:rsidRDefault="00CE0161" w:rsidP="00C406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C406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03" w:type="dxa"/>
          </w:tcPr>
          <w:p w14:paraId="4506091A" w14:textId="77777777" w:rsidR="00C406B4" w:rsidRDefault="00CE0161" w:rsidP="00C406B4">
            <w:pPr>
              <w:pStyle w:val="Default"/>
              <w:rPr>
                <w:sz w:val="13"/>
                <w:szCs w:val="13"/>
              </w:rPr>
            </w:pPr>
            <w:r>
              <w:rPr>
                <w:sz w:val="20"/>
                <w:szCs w:val="20"/>
              </w:rPr>
              <w:t>Woreczek na przybory do konserwacji</w:t>
            </w:r>
          </w:p>
        </w:tc>
        <w:tc>
          <w:tcPr>
            <w:tcW w:w="3067" w:type="dxa"/>
          </w:tcPr>
          <w:p w14:paraId="1398044A" w14:textId="77777777" w:rsidR="00CE0161" w:rsidRDefault="00CE0161" w:rsidP="00CE016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Tkanina  barwiona na kolor khaki z nadrukiem maskującym „pantera” o masie powierzchniowej (295±15) g/m</w:t>
            </w:r>
            <w:r>
              <w:rPr>
                <w:sz w:val="13"/>
                <w:szCs w:val="13"/>
              </w:rPr>
              <w:t xml:space="preserve">2 </w:t>
            </w:r>
            <w:r>
              <w:rPr>
                <w:sz w:val="20"/>
                <w:szCs w:val="20"/>
              </w:rPr>
              <w:t xml:space="preserve">lub tkanina drelichowa bawełniano-poliestrowa US 22/1 barwiona na kolor jasnozielony </w:t>
            </w:r>
          </w:p>
          <w:p w14:paraId="49E93631" w14:textId="77777777" w:rsidR="00C406B4" w:rsidRDefault="00CE0161" w:rsidP="00CE016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nadrukiem maskującym „pantera” o masie powierzchniowej (255±10) g/m</w:t>
            </w:r>
            <w:r>
              <w:rPr>
                <w:sz w:val="13"/>
                <w:szCs w:val="13"/>
              </w:rPr>
              <w:t>2</w:t>
            </w:r>
          </w:p>
        </w:tc>
        <w:tc>
          <w:tcPr>
            <w:tcW w:w="1681" w:type="dxa"/>
          </w:tcPr>
          <w:p w14:paraId="12D0CF31" w14:textId="77777777" w:rsidR="00C406B4" w:rsidRDefault="00C406B4" w:rsidP="00C406B4">
            <w:pPr>
              <w:spacing w:after="200" w:line="276" w:lineRule="auto"/>
              <w:jc w:val="both"/>
              <w:rPr>
                <w:color w:val="000000"/>
              </w:rPr>
            </w:pPr>
          </w:p>
        </w:tc>
      </w:tr>
    </w:tbl>
    <w:p w14:paraId="4EC92D4B" w14:textId="77777777" w:rsidR="0065110E" w:rsidRDefault="0065110E" w:rsidP="005419ED">
      <w:pPr>
        <w:spacing w:line="360" w:lineRule="auto"/>
        <w:jc w:val="both"/>
        <w:rPr>
          <w:rFonts w:ascii="Arial" w:hAnsi="Arial" w:cs="Arial"/>
        </w:rPr>
      </w:pPr>
    </w:p>
    <w:sectPr w:rsidR="0065110E" w:rsidSect="00F766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19DFE" w14:textId="77777777" w:rsidR="00457AD4" w:rsidRDefault="00457AD4" w:rsidP="003633B1">
      <w:r>
        <w:separator/>
      </w:r>
    </w:p>
  </w:endnote>
  <w:endnote w:type="continuationSeparator" w:id="0">
    <w:p w14:paraId="5C463A51" w14:textId="77777777" w:rsidR="00457AD4" w:rsidRDefault="00457AD4" w:rsidP="003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DE697" w14:textId="77777777" w:rsidR="00EE6290" w:rsidRDefault="00EE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6395546"/>
      <w:docPartObj>
        <w:docPartGallery w:val="Page Numbers (Bottom of Page)"/>
        <w:docPartUnique/>
      </w:docPartObj>
    </w:sdtPr>
    <w:sdtContent>
      <w:p w14:paraId="53F2DCCC" w14:textId="77777777" w:rsidR="00984BDA" w:rsidRDefault="00984BDA">
        <w:pPr>
          <w:pStyle w:val="Stopka"/>
          <w:jc w:val="right"/>
        </w:pPr>
      </w:p>
      <w:p w14:paraId="270D5E65" w14:textId="77777777" w:rsidR="00984BDA" w:rsidRDefault="00984B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941">
          <w:rPr>
            <w:noProof/>
          </w:rPr>
          <w:t>2</w:t>
        </w:r>
        <w:r>
          <w:fldChar w:fldCharType="end"/>
        </w:r>
      </w:p>
    </w:sdtContent>
  </w:sdt>
  <w:p w14:paraId="46EB0BD4" w14:textId="77777777" w:rsidR="003633B1" w:rsidRDefault="003633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BE10A" w14:textId="77777777" w:rsidR="00EE6290" w:rsidRDefault="00EE6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14FD3" w14:textId="77777777" w:rsidR="00457AD4" w:rsidRDefault="00457AD4" w:rsidP="003633B1">
      <w:r>
        <w:separator/>
      </w:r>
    </w:p>
  </w:footnote>
  <w:footnote w:type="continuationSeparator" w:id="0">
    <w:p w14:paraId="4C0C3484" w14:textId="77777777" w:rsidR="00457AD4" w:rsidRDefault="00457AD4" w:rsidP="00363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F245" w14:textId="77777777" w:rsidR="00EE6290" w:rsidRDefault="00EE62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451C" w14:textId="77777777" w:rsidR="00EE6290" w:rsidRDefault="00EE62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ABD8C" w14:textId="77777777" w:rsidR="00EE6290" w:rsidRDefault="00EE62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20871"/>
    <w:multiLevelType w:val="hybridMultilevel"/>
    <w:tmpl w:val="9D2C1BF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1B2111C"/>
    <w:multiLevelType w:val="hybridMultilevel"/>
    <w:tmpl w:val="2C2E3A8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CB202D9"/>
    <w:multiLevelType w:val="hybridMultilevel"/>
    <w:tmpl w:val="597C7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9272B"/>
    <w:multiLevelType w:val="hybridMultilevel"/>
    <w:tmpl w:val="09323C94"/>
    <w:lvl w:ilvl="0" w:tplc="4CCA40A6">
      <w:start w:val="1"/>
      <w:numFmt w:val="decimal"/>
      <w:lvlText w:val="%1."/>
      <w:lvlJc w:val="left"/>
      <w:pPr>
        <w:ind w:left="643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6546A8D"/>
    <w:multiLevelType w:val="hybridMultilevel"/>
    <w:tmpl w:val="BFACB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12B76"/>
    <w:multiLevelType w:val="hybridMultilevel"/>
    <w:tmpl w:val="05D86902"/>
    <w:lvl w:ilvl="0" w:tplc="1B82D0E8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4FDE4756"/>
    <w:multiLevelType w:val="hybridMultilevel"/>
    <w:tmpl w:val="509CC036"/>
    <w:lvl w:ilvl="0" w:tplc="E1D8A42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181274">
    <w:abstractNumId w:val="4"/>
  </w:num>
  <w:num w:numId="2" w16cid:durableId="137118212">
    <w:abstractNumId w:val="2"/>
  </w:num>
  <w:num w:numId="3" w16cid:durableId="1725712402">
    <w:abstractNumId w:val="6"/>
  </w:num>
  <w:num w:numId="4" w16cid:durableId="1934630060">
    <w:abstractNumId w:val="3"/>
  </w:num>
  <w:num w:numId="5" w16cid:durableId="1334720400">
    <w:abstractNumId w:val="0"/>
  </w:num>
  <w:num w:numId="6" w16cid:durableId="522599775">
    <w:abstractNumId w:val="1"/>
  </w:num>
  <w:num w:numId="7" w16cid:durableId="17953226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8A8"/>
    <w:rsid w:val="00003BE1"/>
    <w:rsid w:val="00006D5D"/>
    <w:rsid w:val="00011D13"/>
    <w:rsid w:val="00020C93"/>
    <w:rsid w:val="000320C5"/>
    <w:rsid w:val="00035AE4"/>
    <w:rsid w:val="000404A3"/>
    <w:rsid w:val="00044FFB"/>
    <w:rsid w:val="00050EE8"/>
    <w:rsid w:val="00054EF9"/>
    <w:rsid w:val="0008632A"/>
    <w:rsid w:val="0009703B"/>
    <w:rsid w:val="000C7E40"/>
    <w:rsid w:val="000F633F"/>
    <w:rsid w:val="00142299"/>
    <w:rsid w:val="00153D65"/>
    <w:rsid w:val="0017585D"/>
    <w:rsid w:val="00193D4C"/>
    <w:rsid w:val="001A34BA"/>
    <w:rsid w:val="001A3A51"/>
    <w:rsid w:val="001B0706"/>
    <w:rsid w:val="001B5D77"/>
    <w:rsid w:val="001C3E60"/>
    <w:rsid w:val="001D01C2"/>
    <w:rsid w:val="001D189F"/>
    <w:rsid w:val="001E47E6"/>
    <w:rsid w:val="001E48A5"/>
    <w:rsid w:val="001F39A0"/>
    <w:rsid w:val="00217AB4"/>
    <w:rsid w:val="002222BE"/>
    <w:rsid w:val="002229DD"/>
    <w:rsid w:val="0022544C"/>
    <w:rsid w:val="002279B5"/>
    <w:rsid w:val="002411A7"/>
    <w:rsid w:val="002426A6"/>
    <w:rsid w:val="00244FE6"/>
    <w:rsid w:val="00246582"/>
    <w:rsid w:val="002532C2"/>
    <w:rsid w:val="002556F3"/>
    <w:rsid w:val="0026219B"/>
    <w:rsid w:val="00267876"/>
    <w:rsid w:val="002913A6"/>
    <w:rsid w:val="002A34B6"/>
    <w:rsid w:val="002A52B0"/>
    <w:rsid w:val="002C39AA"/>
    <w:rsid w:val="002E0254"/>
    <w:rsid w:val="002E3FD4"/>
    <w:rsid w:val="003027DD"/>
    <w:rsid w:val="0030505E"/>
    <w:rsid w:val="0031229D"/>
    <w:rsid w:val="00330592"/>
    <w:rsid w:val="0034078A"/>
    <w:rsid w:val="00340898"/>
    <w:rsid w:val="0034313B"/>
    <w:rsid w:val="0034384D"/>
    <w:rsid w:val="00352077"/>
    <w:rsid w:val="003633B1"/>
    <w:rsid w:val="00384331"/>
    <w:rsid w:val="00395B8B"/>
    <w:rsid w:val="003A1537"/>
    <w:rsid w:val="003A76DE"/>
    <w:rsid w:val="003D3DD9"/>
    <w:rsid w:val="003D7224"/>
    <w:rsid w:val="00436410"/>
    <w:rsid w:val="004447CC"/>
    <w:rsid w:val="004472AB"/>
    <w:rsid w:val="004545A7"/>
    <w:rsid w:val="00457AD4"/>
    <w:rsid w:val="00491BEB"/>
    <w:rsid w:val="004A7291"/>
    <w:rsid w:val="004B62E6"/>
    <w:rsid w:val="004E6039"/>
    <w:rsid w:val="004F50EB"/>
    <w:rsid w:val="00501DE5"/>
    <w:rsid w:val="005025E7"/>
    <w:rsid w:val="00506F7F"/>
    <w:rsid w:val="00513167"/>
    <w:rsid w:val="005221D5"/>
    <w:rsid w:val="005419ED"/>
    <w:rsid w:val="00562734"/>
    <w:rsid w:val="005672FE"/>
    <w:rsid w:val="00573567"/>
    <w:rsid w:val="0058275D"/>
    <w:rsid w:val="00593AB5"/>
    <w:rsid w:val="005E5421"/>
    <w:rsid w:val="005E6C65"/>
    <w:rsid w:val="005E77DC"/>
    <w:rsid w:val="005F2509"/>
    <w:rsid w:val="00607941"/>
    <w:rsid w:val="00607B78"/>
    <w:rsid w:val="00615987"/>
    <w:rsid w:val="00623398"/>
    <w:rsid w:val="0065110E"/>
    <w:rsid w:val="006540DB"/>
    <w:rsid w:val="00671445"/>
    <w:rsid w:val="006744D5"/>
    <w:rsid w:val="006850D8"/>
    <w:rsid w:val="006868E8"/>
    <w:rsid w:val="006A6000"/>
    <w:rsid w:val="006B343E"/>
    <w:rsid w:val="006C09F1"/>
    <w:rsid w:val="006C781F"/>
    <w:rsid w:val="006D604A"/>
    <w:rsid w:val="006D6DDA"/>
    <w:rsid w:val="006E0963"/>
    <w:rsid w:val="006F7A04"/>
    <w:rsid w:val="00752E7D"/>
    <w:rsid w:val="007657DF"/>
    <w:rsid w:val="007756E8"/>
    <w:rsid w:val="0078307D"/>
    <w:rsid w:val="007A06BA"/>
    <w:rsid w:val="007C7602"/>
    <w:rsid w:val="007E1178"/>
    <w:rsid w:val="007E66F2"/>
    <w:rsid w:val="007F3F78"/>
    <w:rsid w:val="008033EC"/>
    <w:rsid w:val="008127D6"/>
    <w:rsid w:val="00824AB4"/>
    <w:rsid w:val="0085259D"/>
    <w:rsid w:val="00877DEA"/>
    <w:rsid w:val="00885A35"/>
    <w:rsid w:val="00885F7C"/>
    <w:rsid w:val="0089243F"/>
    <w:rsid w:val="008A5BE6"/>
    <w:rsid w:val="008B1C28"/>
    <w:rsid w:val="008C1779"/>
    <w:rsid w:val="008C661C"/>
    <w:rsid w:val="008E4F02"/>
    <w:rsid w:val="008F34A5"/>
    <w:rsid w:val="009068C3"/>
    <w:rsid w:val="00916426"/>
    <w:rsid w:val="0092374B"/>
    <w:rsid w:val="00926DB8"/>
    <w:rsid w:val="00953578"/>
    <w:rsid w:val="00965E24"/>
    <w:rsid w:val="00980D71"/>
    <w:rsid w:val="00984BDA"/>
    <w:rsid w:val="00990C01"/>
    <w:rsid w:val="00994BA4"/>
    <w:rsid w:val="009B2F29"/>
    <w:rsid w:val="009D6911"/>
    <w:rsid w:val="009E05D8"/>
    <w:rsid w:val="009F6CA0"/>
    <w:rsid w:val="00A04EBD"/>
    <w:rsid w:val="00A276C4"/>
    <w:rsid w:val="00A278C6"/>
    <w:rsid w:val="00A3100D"/>
    <w:rsid w:val="00A537AD"/>
    <w:rsid w:val="00A571F6"/>
    <w:rsid w:val="00A66964"/>
    <w:rsid w:val="00A8210B"/>
    <w:rsid w:val="00A82AB1"/>
    <w:rsid w:val="00AA2A48"/>
    <w:rsid w:val="00AA6B60"/>
    <w:rsid w:val="00AA77A3"/>
    <w:rsid w:val="00AC0368"/>
    <w:rsid w:val="00AD6475"/>
    <w:rsid w:val="00AE1828"/>
    <w:rsid w:val="00AE3C7F"/>
    <w:rsid w:val="00B06A61"/>
    <w:rsid w:val="00B159E1"/>
    <w:rsid w:val="00B3265B"/>
    <w:rsid w:val="00B471AC"/>
    <w:rsid w:val="00B71910"/>
    <w:rsid w:val="00B71FC1"/>
    <w:rsid w:val="00B738A8"/>
    <w:rsid w:val="00BA57A1"/>
    <w:rsid w:val="00BB54F9"/>
    <w:rsid w:val="00C02FC4"/>
    <w:rsid w:val="00C2698B"/>
    <w:rsid w:val="00C406B4"/>
    <w:rsid w:val="00C446E4"/>
    <w:rsid w:val="00C91DBB"/>
    <w:rsid w:val="00CA2364"/>
    <w:rsid w:val="00CA3C1B"/>
    <w:rsid w:val="00CA5BC0"/>
    <w:rsid w:val="00CB44F3"/>
    <w:rsid w:val="00CC7F64"/>
    <w:rsid w:val="00CE0161"/>
    <w:rsid w:val="00CE7F8C"/>
    <w:rsid w:val="00D1400D"/>
    <w:rsid w:val="00D179B6"/>
    <w:rsid w:val="00D3002C"/>
    <w:rsid w:val="00D37E43"/>
    <w:rsid w:val="00D46F6E"/>
    <w:rsid w:val="00D520ED"/>
    <w:rsid w:val="00D570D7"/>
    <w:rsid w:val="00D72F82"/>
    <w:rsid w:val="00D90249"/>
    <w:rsid w:val="00DC2BD9"/>
    <w:rsid w:val="00DC36F2"/>
    <w:rsid w:val="00DE28A9"/>
    <w:rsid w:val="00DF5B08"/>
    <w:rsid w:val="00DF6360"/>
    <w:rsid w:val="00E1682B"/>
    <w:rsid w:val="00E50C64"/>
    <w:rsid w:val="00E568EB"/>
    <w:rsid w:val="00E6419B"/>
    <w:rsid w:val="00E650C0"/>
    <w:rsid w:val="00E66265"/>
    <w:rsid w:val="00E7497F"/>
    <w:rsid w:val="00E76E65"/>
    <w:rsid w:val="00E90217"/>
    <w:rsid w:val="00E93FA0"/>
    <w:rsid w:val="00EA23D9"/>
    <w:rsid w:val="00EA35A6"/>
    <w:rsid w:val="00EA4965"/>
    <w:rsid w:val="00EC7111"/>
    <w:rsid w:val="00EE6290"/>
    <w:rsid w:val="00F30310"/>
    <w:rsid w:val="00F614C3"/>
    <w:rsid w:val="00F7666A"/>
    <w:rsid w:val="00F819DA"/>
    <w:rsid w:val="00FA5405"/>
    <w:rsid w:val="00FB4638"/>
    <w:rsid w:val="00FC7492"/>
    <w:rsid w:val="00FD14FA"/>
    <w:rsid w:val="00FE3CE4"/>
    <w:rsid w:val="00FF4CFC"/>
    <w:rsid w:val="00FF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DB344"/>
  <w15:docId w15:val="{0CFDC516-07E4-45DC-9E2F-E92EF7FF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766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666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666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4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633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33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33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33B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EC7111"/>
  </w:style>
  <w:style w:type="paragraph" w:customStyle="1" w:styleId="Default">
    <w:name w:val="Default"/>
    <w:rsid w:val="00C406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S0tLVnhaTlFWdkZMODFKZVlRUnh5M1ZnazJEUkxI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DRcg17wxpXeHYSweQlbtg7Cz01DclGPGwNMoNf1Odpo=</DigestValue>
      </Reference>
      <Reference URI="#INFO">
        <DigestMethod Algorithm="http://www.w3.org/2001/04/xmlenc#sha256"/>
        <DigestValue>IojJiBrJbIIs9PFTjBStnSujTGOKMhjd7sOwTtHxkEI=</DigestValue>
      </Reference>
    </SignedInfo>
    <SignatureValue>VEqkc556vC0K6ymfjBnKC9UQ4N7oZtcpdWu1vHQJQvtAyxXrS6HD2ge1shcSDKVDdIDrq1hZOdIzB/Ka5v1Jow==</SignatureValue>
    <Object Id="INFO">
      <ArrayOfString xmlns:xsd="http://www.w3.org/2001/XMLSchema" xmlns:xsi="http://www.w3.org/2001/XMLSchema-instance" xmlns="">
        <string>UKKKVxZNQVvFL81JeYQRxy3Vgk2DRLHt</string>
      </ArrayOfString>
    </Object>
  </Signature>
</WrappedLabelInfo>
</file>

<file path=customXml/itemProps1.xml><?xml version="1.0" encoding="utf-8"?>
<ds:datastoreItem xmlns:ds="http://schemas.openxmlformats.org/officeDocument/2006/customXml" ds:itemID="{8FD183D6-FE37-4ECC-A8D6-9C48D5C34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4273AB-E9AD-4615-8338-3DC421EDA67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72FD34F-DC86-435C-8AE8-086DAE33A6D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544</Words>
  <Characters>3214</Characters>
  <Application>Microsoft Office Word</Application>
  <DocSecurity>0</DocSecurity>
  <Lines>124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Fiałkiewicz Małgorzata</dc:creator>
  <cp:lastModifiedBy>Szada-Borzyszkowska Karolina</cp:lastModifiedBy>
  <cp:revision>56</cp:revision>
  <cp:lastPrinted>2019-01-07T11:54:00Z</cp:lastPrinted>
  <dcterms:created xsi:type="dcterms:W3CDTF">2022-02-08T13:04:00Z</dcterms:created>
  <dcterms:modified xsi:type="dcterms:W3CDTF">2026-02-26T10:22:00Z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60adfd04-562e-4490-9f38-7c7b6d8391e7</vt:lpwstr>
  </property>
  <property fmtid="{D5CDD505-2E9C-101B-9397-08002B2CF9AE}" pid="3" name="bjSaver">
    <vt:lpwstr>ND6Gebo+X1vOw37U8RplISMnjKgXPHMF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Fiałkiewicz Małgorzata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10.70.48.28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